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3521" w14:textId="7045E01A" w:rsidR="00B22601" w:rsidRDefault="00B22601" w:rsidP="00B22601">
      <w:pPr>
        <w:rPr>
          <w:rFonts w:eastAsia="Times New Roman"/>
          <w:color w:val="000000"/>
          <w:sz w:val="24"/>
          <w:szCs w:val="24"/>
        </w:rPr>
      </w:pPr>
    </w:p>
    <w:p w14:paraId="43B34426" w14:textId="4F4A45A3" w:rsidR="00E92AE7" w:rsidRDefault="00E92AE7" w:rsidP="00B22601">
      <w:pPr>
        <w:rPr>
          <w:rFonts w:eastAsia="Times New Roman"/>
          <w:color w:val="000000"/>
          <w:sz w:val="24"/>
          <w:szCs w:val="24"/>
        </w:rPr>
      </w:pPr>
    </w:p>
    <w:p w14:paraId="6F5E6444" w14:textId="2E4724BF" w:rsidR="00E92AE7" w:rsidRDefault="00E92AE7" w:rsidP="00E92AE7">
      <w:pPr>
        <w:jc w:val="center"/>
        <w:rPr>
          <w:rFonts w:eastAsia="Times New Roman"/>
          <w:color w:val="000000"/>
          <w:sz w:val="24"/>
          <w:szCs w:val="24"/>
        </w:rPr>
      </w:pPr>
      <w:r>
        <w:rPr>
          <w:noProof/>
          <w:color w:val="000000"/>
          <w:sz w:val="24"/>
          <w:szCs w:val="24"/>
        </w:rPr>
        <w:drawing>
          <wp:inline distT="0" distB="0" distL="0" distR="0" wp14:anchorId="7A597758" wp14:editId="55446181">
            <wp:extent cx="4043721" cy="914400"/>
            <wp:effectExtent l="0" t="0" r="0" b="0"/>
            <wp:docPr id="7" name="Picture 7" descr="cid:image005.png@01D6C726.3008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6C726.300866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93524" cy="925662"/>
                    </a:xfrm>
                    <a:prstGeom prst="rect">
                      <a:avLst/>
                    </a:prstGeom>
                    <a:noFill/>
                    <a:ln>
                      <a:noFill/>
                    </a:ln>
                  </pic:spPr>
                </pic:pic>
              </a:graphicData>
            </a:graphic>
          </wp:inline>
        </w:drawing>
      </w:r>
    </w:p>
    <w:p w14:paraId="1D31721F" w14:textId="0CF3D4CC" w:rsidR="00E92AE7" w:rsidRDefault="00E92AE7" w:rsidP="00B22601">
      <w:pPr>
        <w:rPr>
          <w:rFonts w:eastAsia="Times New Roman"/>
          <w:color w:val="000000"/>
          <w:sz w:val="24"/>
          <w:szCs w:val="24"/>
        </w:rPr>
      </w:pPr>
    </w:p>
    <w:p w14:paraId="01375F2B" w14:textId="0456371C" w:rsidR="00E92AE7" w:rsidRDefault="00E92AE7" w:rsidP="00E92AE7">
      <w:pPr>
        <w:jc w:val="center"/>
        <w:rPr>
          <w:rFonts w:eastAsia="Times New Roman"/>
          <w:b/>
          <w:bCs/>
          <w:color w:val="FF0000"/>
          <w:sz w:val="24"/>
          <w:szCs w:val="24"/>
        </w:rPr>
      </w:pPr>
      <w:r w:rsidRPr="00E92AE7">
        <w:rPr>
          <w:rFonts w:eastAsia="Times New Roman"/>
          <w:b/>
          <w:bCs/>
          <w:color w:val="FF0000"/>
          <w:sz w:val="24"/>
          <w:szCs w:val="24"/>
        </w:rPr>
        <w:t>September/October 2021</w:t>
      </w:r>
    </w:p>
    <w:p w14:paraId="7A8CCF30" w14:textId="77777777" w:rsidR="00E92AE7" w:rsidRDefault="00E92AE7" w:rsidP="00E92AE7">
      <w:pPr>
        <w:jc w:val="center"/>
        <w:rPr>
          <w:rFonts w:eastAsia="Times New Roman"/>
          <w:b/>
          <w:bCs/>
          <w:color w:val="FF0000"/>
          <w:sz w:val="24"/>
          <w:szCs w:val="24"/>
        </w:rPr>
      </w:pPr>
    </w:p>
    <w:p w14:paraId="0FA003D5" w14:textId="77777777" w:rsidR="00E92AE7" w:rsidRPr="00E92AE7" w:rsidRDefault="00E92AE7" w:rsidP="00E92AE7">
      <w:pPr>
        <w:spacing w:after="160" w:line="259" w:lineRule="auto"/>
        <w:jc w:val="center"/>
        <w:rPr>
          <w:rFonts w:ascii="Forte" w:hAnsi="Forte" w:cstheme="minorBidi"/>
          <w:color w:val="7030A0"/>
          <w:sz w:val="28"/>
          <w:szCs w:val="28"/>
          <w:u w:val="single"/>
          <w:lang w:eastAsia="en-US"/>
        </w:rPr>
      </w:pPr>
      <w:r w:rsidRPr="00E92AE7">
        <w:rPr>
          <w:rFonts w:ascii="Forte" w:hAnsi="Forte" w:cstheme="minorBidi"/>
          <w:color w:val="7030A0"/>
          <w:sz w:val="28"/>
          <w:szCs w:val="28"/>
          <w:u w:val="single"/>
          <w:lang w:eastAsia="en-US"/>
        </w:rPr>
        <w:t>Subject Leaders</w:t>
      </w:r>
    </w:p>
    <w:p w14:paraId="08BFC94D" w14:textId="77777777" w:rsidR="00E92AE7" w:rsidRPr="00E92AE7" w:rsidRDefault="00E92AE7" w:rsidP="00E92AE7">
      <w:pPr>
        <w:spacing w:after="160" w:line="259" w:lineRule="auto"/>
        <w:jc w:val="center"/>
        <w:rPr>
          <w:rFonts w:asciiTheme="minorHAnsi" w:hAnsiTheme="minorHAnsi" w:cstheme="minorBidi"/>
          <w:lang w:eastAsia="en-US"/>
        </w:rPr>
      </w:pPr>
      <w:r w:rsidRPr="00E92AE7">
        <w:rPr>
          <w:rFonts w:asciiTheme="minorHAnsi" w:hAnsiTheme="minorHAnsi" w:cstheme="minorBidi"/>
          <w:noProof/>
        </w:rPr>
        <w:drawing>
          <wp:inline distT="0" distB="0" distL="0" distR="0" wp14:anchorId="51CFABE2" wp14:editId="22D7DAE8">
            <wp:extent cx="4714258" cy="2269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4921" cy="2279437"/>
                    </a:xfrm>
                    <a:prstGeom prst="rect">
                      <a:avLst/>
                    </a:prstGeom>
                    <a:noFill/>
                    <a:ln>
                      <a:noFill/>
                    </a:ln>
                  </pic:spPr>
                </pic:pic>
              </a:graphicData>
            </a:graphic>
          </wp:inline>
        </w:drawing>
      </w:r>
    </w:p>
    <w:p w14:paraId="409A52AC" w14:textId="2E39D12E" w:rsidR="00E92AE7" w:rsidRPr="00E92AE7" w:rsidRDefault="00E92AE7" w:rsidP="00E92AE7">
      <w:pPr>
        <w:spacing w:after="160" w:line="259" w:lineRule="auto"/>
        <w:jc w:val="center"/>
        <w:rPr>
          <w:rFonts w:ascii="Forte" w:hAnsi="Forte" w:cstheme="minorBidi"/>
          <w:color w:val="7030A0"/>
          <w:sz w:val="24"/>
          <w:szCs w:val="24"/>
          <w:lang w:eastAsia="en-US"/>
        </w:rPr>
      </w:pPr>
      <w:r w:rsidRPr="00E92AE7">
        <w:rPr>
          <w:rFonts w:ascii="Forte" w:hAnsi="Forte" w:cstheme="minorBidi"/>
          <w:color w:val="7030A0"/>
          <w:sz w:val="24"/>
          <w:szCs w:val="24"/>
          <w:lang w:eastAsia="en-US"/>
        </w:rPr>
        <w:t xml:space="preserve">Our new Subject Leaders for 2021-2022 </w:t>
      </w:r>
      <w:r w:rsidR="00CD5B9D">
        <w:rPr>
          <w:rFonts w:ascii="Forte" w:hAnsi="Forte" w:cstheme="minorBidi"/>
          <w:color w:val="7030A0"/>
          <w:sz w:val="24"/>
          <w:szCs w:val="24"/>
          <w:lang w:eastAsia="en-US"/>
        </w:rPr>
        <w:t xml:space="preserve">came together last term for </w:t>
      </w:r>
      <w:r w:rsidRPr="00E92AE7">
        <w:rPr>
          <w:rFonts w:ascii="Forte" w:hAnsi="Forte" w:cstheme="minorBidi"/>
          <w:color w:val="7030A0"/>
          <w:sz w:val="24"/>
          <w:szCs w:val="24"/>
          <w:lang w:eastAsia="en-US"/>
        </w:rPr>
        <w:t xml:space="preserve">a session sharing their ideas on collaboration, their hopes for the role, and what would be useful in terms of meeting time next year. </w:t>
      </w:r>
      <w:r>
        <w:rPr>
          <w:rFonts w:ascii="Forte" w:hAnsi="Forte" w:cstheme="minorBidi"/>
          <w:color w:val="7030A0"/>
          <w:sz w:val="24"/>
          <w:szCs w:val="24"/>
          <w:lang w:eastAsia="en-US"/>
        </w:rPr>
        <w:t xml:space="preserve">Above </w:t>
      </w:r>
      <w:r w:rsidRPr="00E92AE7">
        <w:rPr>
          <w:rFonts w:ascii="Forte" w:hAnsi="Forte" w:cstheme="minorBidi"/>
          <w:color w:val="7030A0"/>
          <w:sz w:val="24"/>
          <w:szCs w:val="24"/>
          <w:lang w:eastAsia="en-US"/>
        </w:rPr>
        <w:t>is a graphic of the group’s ideas about what collaboration really means.</w:t>
      </w:r>
      <w:r>
        <w:rPr>
          <w:rFonts w:ascii="Forte" w:hAnsi="Forte" w:cstheme="minorBidi"/>
          <w:color w:val="7030A0"/>
          <w:sz w:val="24"/>
          <w:szCs w:val="24"/>
          <w:lang w:eastAsia="en-US"/>
        </w:rPr>
        <w:t xml:space="preserve"> They have led their departments in teaching and learning planning sessions following their own communities of practice</w:t>
      </w:r>
      <w:r w:rsidR="00CD5B9D">
        <w:rPr>
          <w:rFonts w:ascii="Forte" w:hAnsi="Forte" w:cstheme="minorBidi"/>
          <w:color w:val="7030A0"/>
          <w:sz w:val="24"/>
          <w:szCs w:val="24"/>
          <w:lang w:eastAsia="en-US"/>
        </w:rPr>
        <w:t xml:space="preserve"> this year,</w:t>
      </w:r>
      <w:r>
        <w:rPr>
          <w:rFonts w:ascii="Forte" w:hAnsi="Forte" w:cstheme="minorBidi"/>
          <w:color w:val="7030A0"/>
          <w:sz w:val="24"/>
          <w:szCs w:val="24"/>
          <w:lang w:eastAsia="en-US"/>
        </w:rPr>
        <w:t xml:space="preserve"> and we look forward to a year of </w:t>
      </w:r>
      <w:r w:rsidR="00CD5B9D">
        <w:rPr>
          <w:rFonts w:ascii="Forte" w:hAnsi="Forte" w:cstheme="minorBidi"/>
          <w:color w:val="7030A0"/>
          <w:sz w:val="24"/>
          <w:szCs w:val="24"/>
          <w:lang w:eastAsia="en-US"/>
        </w:rPr>
        <w:t xml:space="preserve">collaboration and </w:t>
      </w:r>
      <w:r>
        <w:rPr>
          <w:rFonts w:ascii="Forte" w:hAnsi="Forte" w:cstheme="minorBidi"/>
          <w:color w:val="7030A0"/>
          <w:sz w:val="24"/>
          <w:szCs w:val="24"/>
          <w:lang w:eastAsia="en-US"/>
        </w:rPr>
        <w:t xml:space="preserve">progress. </w:t>
      </w:r>
      <w:r w:rsidR="00996A8C">
        <w:rPr>
          <w:rFonts w:ascii="Forte" w:hAnsi="Forte" w:cstheme="minorBidi"/>
          <w:color w:val="7030A0"/>
          <w:sz w:val="24"/>
          <w:szCs w:val="24"/>
          <w:lang w:eastAsia="en-US"/>
        </w:rPr>
        <w:t>Some Subject Leaders are also taking part in a Community of Practice with</w:t>
      </w:r>
      <w:r w:rsidR="008B123A">
        <w:rPr>
          <w:rFonts w:ascii="Forte" w:hAnsi="Forte" w:cstheme="minorBidi"/>
          <w:color w:val="7030A0"/>
          <w:sz w:val="24"/>
          <w:szCs w:val="24"/>
          <w:lang w:eastAsia="en-US"/>
        </w:rPr>
        <w:t xml:space="preserve"> </w:t>
      </w:r>
      <w:r w:rsidR="00957CB2">
        <w:rPr>
          <w:rFonts w:ascii="Forte" w:hAnsi="Forte" w:cstheme="minorBidi"/>
          <w:color w:val="7030A0"/>
          <w:sz w:val="24"/>
          <w:szCs w:val="24"/>
          <w:lang w:eastAsia="en-US"/>
        </w:rPr>
        <w:t xml:space="preserve">local schools - </w:t>
      </w:r>
      <w:r w:rsidR="008B123A">
        <w:rPr>
          <w:rFonts w:ascii="Forte" w:hAnsi="Forte" w:cstheme="minorBidi"/>
          <w:color w:val="7030A0"/>
          <w:sz w:val="24"/>
          <w:szCs w:val="24"/>
          <w:lang w:eastAsia="en-US"/>
        </w:rPr>
        <w:t>the</w:t>
      </w:r>
      <w:r w:rsidR="00996A8C">
        <w:rPr>
          <w:rFonts w:ascii="Forte" w:hAnsi="Forte" w:cstheme="minorBidi"/>
          <w:color w:val="7030A0"/>
          <w:sz w:val="24"/>
          <w:szCs w:val="24"/>
          <w:lang w:eastAsia="en-US"/>
        </w:rPr>
        <w:t xml:space="preserve"> PBS, Newbridge, Piper’s Hill College and CBS, Naas.</w:t>
      </w:r>
      <w:r w:rsidRPr="00E92AE7">
        <w:rPr>
          <w:rFonts w:ascii="Forte" w:hAnsi="Forte" w:cstheme="minorBidi"/>
          <w:color w:val="7030A0"/>
          <w:sz w:val="24"/>
          <w:szCs w:val="24"/>
          <w:lang w:eastAsia="en-US"/>
        </w:rPr>
        <w:t xml:space="preserve"> </w:t>
      </w:r>
    </w:p>
    <w:p w14:paraId="7097020E" w14:textId="77777777" w:rsidR="00F165D7" w:rsidRDefault="00F165D7" w:rsidP="00F165D7">
      <w:pPr>
        <w:jc w:val="center"/>
        <w:rPr>
          <w:rFonts w:ascii="Abadi" w:eastAsia="Gungsuh" w:hAnsi="Abadi"/>
          <w:b/>
          <w:bCs/>
          <w:color w:val="538135" w:themeColor="accent6" w:themeShade="BF"/>
          <w:sz w:val="24"/>
          <w:szCs w:val="24"/>
        </w:rPr>
      </w:pPr>
    </w:p>
    <w:p w14:paraId="7B078ADC" w14:textId="1A423463" w:rsidR="00F165D7" w:rsidRPr="0093009B" w:rsidRDefault="008B123A" w:rsidP="00F165D7">
      <w:pPr>
        <w:jc w:val="center"/>
        <w:rPr>
          <w:rFonts w:ascii="Abadi" w:eastAsia="Gungsuh" w:hAnsi="Abadi"/>
          <w:b/>
          <w:bCs/>
          <w:color w:val="538135" w:themeColor="accent6" w:themeShade="BF"/>
          <w:sz w:val="24"/>
          <w:szCs w:val="24"/>
        </w:rPr>
      </w:pPr>
      <w:r>
        <w:rPr>
          <w:rFonts w:ascii="Abadi" w:eastAsia="Gungsuh" w:hAnsi="Abadi"/>
          <w:b/>
          <w:bCs/>
          <w:noProof/>
          <w:color w:val="538135" w:themeColor="accent6" w:themeShade="BF"/>
          <w:sz w:val="24"/>
          <w:szCs w:val="24"/>
        </w:rPr>
        <w:drawing>
          <wp:anchor distT="0" distB="0" distL="114300" distR="114300" simplePos="0" relativeHeight="251661312" behindDoc="0" locked="0" layoutInCell="1" allowOverlap="1" wp14:anchorId="396805DF" wp14:editId="31FF8CEA">
            <wp:simplePos x="0" y="0"/>
            <wp:positionH relativeFrom="margin">
              <wp:posOffset>4372464</wp:posOffset>
            </wp:positionH>
            <wp:positionV relativeFrom="margin">
              <wp:posOffset>6435969</wp:posOffset>
            </wp:positionV>
            <wp:extent cx="1242043" cy="1769110"/>
            <wp:effectExtent l="0" t="0" r="0" b="2540"/>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43" cy="1769110"/>
                    </a:xfrm>
                    <a:prstGeom prst="rect">
                      <a:avLst/>
                    </a:prstGeom>
                    <a:noFill/>
                  </pic:spPr>
                </pic:pic>
              </a:graphicData>
            </a:graphic>
          </wp:anchor>
        </w:drawing>
      </w:r>
      <w:r w:rsidR="00F165D7" w:rsidRPr="0093009B">
        <w:rPr>
          <w:rFonts w:ascii="Abadi" w:eastAsia="Gungsuh" w:hAnsi="Abadi"/>
          <w:b/>
          <w:bCs/>
          <w:color w:val="538135" w:themeColor="accent6" w:themeShade="BF"/>
          <w:sz w:val="24"/>
          <w:szCs w:val="24"/>
        </w:rPr>
        <w:t>The Learner Code</w:t>
      </w:r>
    </w:p>
    <w:p w14:paraId="6B6717F3" w14:textId="4A8EA497" w:rsidR="00F165D7" w:rsidRPr="0093009B" w:rsidRDefault="00F165D7" w:rsidP="00F165D7">
      <w:pPr>
        <w:jc w:val="center"/>
        <w:rPr>
          <w:rFonts w:ascii="Abadi" w:eastAsia="Gungsuh" w:hAnsi="Abadi"/>
          <w:b/>
          <w:bCs/>
          <w:color w:val="538135" w:themeColor="accent6" w:themeShade="BF"/>
          <w:sz w:val="24"/>
          <w:szCs w:val="24"/>
        </w:rPr>
      </w:pPr>
    </w:p>
    <w:p w14:paraId="6D0EB332" w14:textId="4F78E354" w:rsidR="00F165D7" w:rsidRDefault="00F165D7" w:rsidP="00F165D7">
      <w:pPr>
        <w:jc w:val="center"/>
        <w:rPr>
          <w:rFonts w:ascii="Abadi" w:eastAsia="Gungsuh" w:hAnsi="Abadi"/>
          <w:b/>
          <w:bCs/>
          <w:color w:val="538135" w:themeColor="accent6" w:themeShade="BF"/>
          <w:sz w:val="24"/>
          <w:szCs w:val="24"/>
        </w:rPr>
      </w:pPr>
      <w:r w:rsidRPr="0093009B">
        <w:rPr>
          <w:rFonts w:ascii="Abadi" w:eastAsia="Gungsuh" w:hAnsi="Abadi"/>
          <w:b/>
          <w:bCs/>
          <w:color w:val="538135" w:themeColor="accent6" w:themeShade="BF"/>
          <w:sz w:val="24"/>
          <w:szCs w:val="24"/>
        </w:rPr>
        <w:t>A small group of teachers led by James Cash are in the process of developing a Learner Code to pilot with 2nd years to develops skills and behaviours for learning. We have surveyed 2nd year classes about their learning skills and values and a review of this data is ongoing by the Learner Code focus group.</w:t>
      </w:r>
    </w:p>
    <w:p w14:paraId="67FD70FC" w14:textId="7694CE55" w:rsidR="00F165D7" w:rsidRDefault="00F165D7" w:rsidP="00F165D7">
      <w:pPr>
        <w:jc w:val="center"/>
        <w:rPr>
          <w:rFonts w:ascii="Abadi" w:eastAsia="Gungsuh" w:hAnsi="Abadi"/>
          <w:b/>
          <w:bCs/>
          <w:color w:val="538135" w:themeColor="accent6" w:themeShade="BF"/>
          <w:sz w:val="24"/>
          <w:szCs w:val="24"/>
        </w:rPr>
      </w:pPr>
    </w:p>
    <w:p w14:paraId="00E45C13" w14:textId="39B61B4D" w:rsidR="00F165D7" w:rsidRPr="0093009B" w:rsidRDefault="00F165D7" w:rsidP="00F165D7">
      <w:pPr>
        <w:jc w:val="center"/>
        <w:rPr>
          <w:rFonts w:ascii="Abadi" w:eastAsia="Gungsuh" w:hAnsi="Abadi"/>
          <w:b/>
          <w:bCs/>
          <w:color w:val="538135" w:themeColor="accent6" w:themeShade="BF"/>
          <w:sz w:val="24"/>
          <w:szCs w:val="24"/>
        </w:rPr>
      </w:pPr>
    </w:p>
    <w:p w14:paraId="7B625B72" w14:textId="7D970EDA" w:rsidR="00E92AE7" w:rsidRPr="00E92AE7" w:rsidRDefault="00E92AE7" w:rsidP="00E92AE7">
      <w:pPr>
        <w:spacing w:after="160" w:line="259" w:lineRule="auto"/>
        <w:jc w:val="center"/>
        <w:rPr>
          <w:rFonts w:ascii="Forte" w:hAnsi="Forte" w:cstheme="minorBidi"/>
          <w:lang w:eastAsia="en-US"/>
        </w:rPr>
      </w:pPr>
    </w:p>
    <w:p w14:paraId="075B2D89" w14:textId="484AAD47" w:rsidR="00E92AE7" w:rsidRPr="00E92AE7" w:rsidRDefault="00E92AE7" w:rsidP="00E92AE7">
      <w:pPr>
        <w:spacing w:after="160" w:line="259" w:lineRule="auto"/>
        <w:jc w:val="center"/>
        <w:rPr>
          <w:rFonts w:asciiTheme="minorHAnsi" w:hAnsiTheme="minorHAnsi" w:cstheme="minorBidi"/>
          <w:lang w:eastAsia="en-US"/>
        </w:rPr>
      </w:pPr>
    </w:p>
    <w:p w14:paraId="493F9161" w14:textId="77777777" w:rsidR="00957CB2" w:rsidRDefault="00957CB2" w:rsidP="00E92AE7">
      <w:pPr>
        <w:spacing w:after="160" w:line="259" w:lineRule="auto"/>
        <w:jc w:val="center"/>
        <w:rPr>
          <w:rFonts w:ascii="Castellar" w:hAnsi="Castellar" w:cstheme="minorBidi"/>
          <w:b/>
          <w:bCs/>
          <w:color w:val="385623" w:themeColor="accent6" w:themeShade="80"/>
          <w:u w:val="single"/>
          <w:lang w:eastAsia="en-US"/>
        </w:rPr>
      </w:pPr>
    </w:p>
    <w:p w14:paraId="2226BDE9" w14:textId="77777777" w:rsidR="00957CB2" w:rsidRDefault="00957CB2" w:rsidP="00E92AE7">
      <w:pPr>
        <w:spacing w:after="160" w:line="259" w:lineRule="auto"/>
        <w:jc w:val="center"/>
        <w:rPr>
          <w:rFonts w:ascii="Castellar" w:hAnsi="Castellar" w:cstheme="minorBidi"/>
          <w:b/>
          <w:bCs/>
          <w:color w:val="385623" w:themeColor="accent6" w:themeShade="80"/>
          <w:u w:val="single"/>
          <w:lang w:eastAsia="en-US"/>
        </w:rPr>
      </w:pPr>
    </w:p>
    <w:p w14:paraId="4FEEA3D4" w14:textId="26B8FF4C" w:rsidR="00E92AE7" w:rsidRPr="00E92AE7" w:rsidRDefault="00E92AE7" w:rsidP="00E92AE7">
      <w:pPr>
        <w:spacing w:after="160" w:line="259" w:lineRule="auto"/>
        <w:jc w:val="center"/>
        <w:rPr>
          <w:rFonts w:ascii="Castellar" w:hAnsi="Castellar" w:cstheme="minorBidi"/>
          <w:b/>
          <w:bCs/>
          <w:color w:val="385623" w:themeColor="accent6" w:themeShade="80"/>
          <w:u w:val="single"/>
          <w:lang w:eastAsia="en-US"/>
        </w:rPr>
      </w:pPr>
      <w:r w:rsidRPr="00E92AE7">
        <w:rPr>
          <w:rFonts w:ascii="Castellar" w:hAnsi="Castellar" w:cstheme="minorBidi"/>
          <w:b/>
          <w:bCs/>
          <w:color w:val="385623" w:themeColor="accent6" w:themeShade="80"/>
          <w:u w:val="single"/>
          <w:lang w:eastAsia="en-US"/>
        </w:rPr>
        <w:lastRenderedPageBreak/>
        <w:t>The Calm Room</w:t>
      </w:r>
    </w:p>
    <w:p w14:paraId="110FEBA9" w14:textId="77777777" w:rsidR="00E92AE7" w:rsidRPr="00E92AE7" w:rsidRDefault="00E92AE7" w:rsidP="00E92AE7">
      <w:pPr>
        <w:spacing w:after="160" w:line="259" w:lineRule="auto"/>
        <w:jc w:val="center"/>
        <w:rPr>
          <w:rFonts w:ascii="Castellar" w:hAnsi="Castellar" w:cstheme="minorBidi"/>
          <w:color w:val="385623" w:themeColor="accent6" w:themeShade="80"/>
          <w:lang w:eastAsia="en-US"/>
        </w:rPr>
      </w:pPr>
      <w:r w:rsidRPr="00E92AE7">
        <w:rPr>
          <w:rFonts w:ascii="Castellar" w:hAnsi="Castellar" w:cstheme="minorBidi"/>
          <w:color w:val="385623" w:themeColor="accent6" w:themeShade="80"/>
          <w:lang w:eastAsia="en-US"/>
        </w:rPr>
        <w:t xml:space="preserve">Martins 2 has been redecorated and furnished with more inviting lighting and furniture to provide a calm space for students who may need to make use of it during the day. We are thankful to the Parents’ Association who provided a bursary to allow this to happen. </w:t>
      </w:r>
    </w:p>
    <w:p w14:paraId="2AD07E99" w14:textId="77777777" w:rsidR="00E92AE7" w:rsidRPr="00E92AE7" w:rsidRDefault="00E92AE7" w:rsidP="00E92AE7">
      <w:pPr>
        <w:spacing w:after="160" w:line="259" w:lineRule="auto"/>
        <w:jc w:val="center"/>
        <w:rPr>
          <w:rFonts w:asciiTheme="minorHAnsi" w:hAnsiTheme="minorHAnsi" w:cstheme="minorBidi"/>
          <w:noProof/>
          <w:lang w:eastAsia="en-US"/>
        </w:rPr>
      </w:pPr>
      <w:r w:rsidRPr="00E92AE7">
        <w:rPr>
          <w:rFonts w:asciiTheme="minorHAnsi" w:hAnsiTheme="minorHAnsi" w:cstheme="minorBidi"/>
          <w:noProof/>
        </w:rPr>
        <w:drawing>
          <wp:inline distT="0" distB="0" distL="0" distR="0" wp14:anchorId="0C29D287" wp14:editId="3B7E4794">
            <wp:extent cx="2768396" cy="2076450"/>
            <wp:effectExtent l="0" t="0" r="0" b="0"/>
            <wp:docPr id="9" name="Picture 9" descr="A picture containing text, indoo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 roo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0307" cy="2077884"/>
                    </a:xfrm>
                    <a:prstGeom prst="rect">
                      <a:avLst/>
                    </a:prstGeom>
                    <a:noFill/>
                    <a:ln>
                      <a:noFill/>
                    </a:ln>
                  </pic:spPr>
                </pic:pic>
              </a:graphicData>
            </a:graphic>
          </wp:inline>
        </w:drawing>
      </w:r>
      <w:r w:rsidRPr="00E92AE7">
        <w:rPr>
          <w:rFonts w:asciiTheme="minorHAnsi" w:hAnsiTheme="minorHAnsi" w:cstheme="minorBidi"/>
          <w:noProof/>
          <w:lang w:eastAsia="en-US"/>
        </w:rPr>
        <w:t xml:space="preserve">        </w:t>
      </w:r>
      <w:r w:rsidRPr="00E92AE7">
        <w:rPr>
          <w:rFonts w:asciiTheme="minorHAnsi" w:hAnsiTheme="minorHAnsi" w:cstheme="minorBidi"/>
          <w:noProof/>
        </w:rPr>
        <w:drawing>
          <wp:inline distT="0" distB="0" distL="0" distR="0" wp14:anchorId="768CDDFE" wp14:editId="152D4253">
            <wp:extent cx="2672332" cy="2075815"/>
            <wp:effectExtent l="0" t="0" r="0" b="635"/>
            <wp:docPr id="10" name="Picture 10" descr="A picture containing indoor, wall, room, bed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ndoor, wall, room, bedroo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9695" cy="2081534"/>
                    </a:xfrm>
                    <a:prstGeom prst="rect">
                      <a:avLst/>
                    </a:prstGeom>
                    <a:noFill/>
                    <a:ln>
                      <a:noFill/>
                    </a:ln>
                  </pic:spPr>
                </pic:pic>
              </a:graphicData>
            </a:graphic>
          </wp:inline>
        </w:drawing>
      </w:r>
    </w:p>
    <w:p w14:paraId="1B958302" w14:textId="77777777" w:rsidR="00E92AE7" w:rsidRPr="00E92AE7" w:rsidRDefault="00E92AE7" w:rsidP="00E92AE7">
      <w:pPr>
        <w:spacing w:after="160" w:line="259" w:lineRule="auto"/>
        <w:rPr>
          <w:rFonts w:asciiTheme="minorHAnsi" w:hAnsiTheme="minorHAnsi" w:cstheme="minorBidi"/>
          <w:noProof/>
          <w:lang w:eastAsia="en-US"/>
        </w:rPr>
      </w:pPr>
    </w:p>
    <w:p w14:paraId="668E787A" w14:textId="77777777" w:rsidR="00E92AE7" w:rsidRPr="00E92AE7" w:rsidRDefault="00E92AE7" w:rsidP="00E92AE7">
      <w:pPr>
        <w:jc w:val="center"/>
        <w:rPr>
          <w:rFonts w:eastAsia="Times New Roman"/>
          <w:b/>
          <w:bCs/>
          <w:color w:val="FF0000"/>
          <w:sz w:val="24"/>
          <w:szCs w:val="24"/>
        </w:rPr>
      </w:pPr>
    </w:p>
    <w:p w14:paraId="350DCB8F" w14:textId="75AA5C2F" w:rsidR="00B22601" w:rsidRDefault="00B22601" w:rsidP="00CD5B9D">
      <w:pPr>
        <w:jc w:val="center"/>
        <w:rPr>
          <w:rFonts w:ascii="Cooper Black" w:eastAsia="Times New Roman" w:hAnsi="Cooper Black"/>
          <w:color w:val="ED7D31" w:themeColor="accent2"/>
          <w:sz w:val="24"/>
          <w:szCs w:val="24"/>
        </w:rPr>
      </w:pPr>
      <w:r w:rsidRPr="00CD5B9D">
        <w:rPr>
          <w:rFonts w:ascii="Cooper Black" w:eastAsia="Times New Roman" w:hAnsi="Cooper Black"/>
          <w:color w:val="ED7D31" w:themeColor="accent2"/>
          <w:sz w:val="24"/>
          <w:szCs w:val="24"/>
        </w:rPr>
        <w:t>Additional Educational Needs Team Support for Students' Reading</w:t>
      </w:r>
    </w:p>
    <w:p w14:paraId="239F60F3" w14:textId="77777777" w:rsidR="00CD5B9D" w:rsidRPr="00CD5B9D" w:rsidRDefault="00CD5B9D" w:rsidP="00CD5B9D">
      <w:pPr>
        <w:jc w:val="center"/>
        <w:rPr>
          <w:rFonts w:ascii="Cooper Black" w:eastAsia="Times New Roman" w:hAnsi="Cooper Black"/>
          <w:color w:val="ED7D31" w:themeColor="accent2"/>
          <w:sz w:val="24"/>
          <w:szCs w:val="24"/>
        </w:rPr>
      </w:pPr>
    </w:p>
    <w:p w14:paraId="6D47080F" w14:textId="2786B3BF" w:rsidR="00B22601" w:rsidRPr="00CD5B9D" w:rsidRDefault="00B22601" w:rsidP="00CD5B9D">
      <w:pPr>
        <w:jc w:val="center"/>
        <w:rPr>
          <w:rFonts w:ascii="Constantia" w:eastAsia="Times New Roman" w:hAnsi="Constantia"/>
          <w:color w:val="ED7D31" w:themeColor="accent2"/>
          <w:sz w:val="24"/>
          <w:szCs w:val="24"/>
        </w:rPr>
      </w:pPr>
      <w:r w:rsidRPr="00CD5B9D">
        <w:rPr>
          <w:rFonts w:ascii="Constantia" w:eastAsia="Times New Roman" w:hAnsi="Constantia"/>
          <w:color w:val="ED7D31" w:themeColor="accent2"/>
          <w:sz w:val="24"/>
          <w:szCs w:val="24"/>
        </w:rPr>
        <w:t>The AEN team are piloting a reading programme they have designed for our school with some students with a diagnosis of dyslexia.  It takes about 12 weeks to complete.  Parents and teachers of students participating in the programme receive an email with more information about this support.  Students are tested at the beginning and the end of the programme to determine its effectiveness and to inform the way the programme develops.  The AENT thank you for your support for students' literacy by highlighting and teaching keywords and their meanings in your subject.</w:t>
      </w:r>
    </w:p>
    <w:p w14:paraId="77F7DA70" w14:textId="53D0A727" w:rsidR="00A55169" w:rsidRPr="00CD5B9D" w:rsidRDefault="00A55169">
      <w:pPr>
        <w:rPr>
          <w:rFonts w:ascii="Constantia" w:hAnsi="Constantia"/>
          <w:color w:val="ED7D31" w:themeColor="accent2"/>
        </w:rPr>
      </w:pPr>
    </w:p>
    <w:p w14:paraId="06A96F85" w14:textId="2D27E775" w:rsidR="001812A8" w:rsidRDefault="001812A8"/>
    <w:p w14:paraId="7A1B066F" w14:textId="07B38B7C" w:rsidR="00E92AE7" w:rsidRDefault="00E92AE7" w:rsidP="00F165D7">
      <w:pPr>
        <w:jc w:val="center"/>
        <w:rPr>
          <w:rFonts w:eastAsia="Times New Roman"/>
          <w:b/>
          <w:bCs/>
          <w:color w:val="000000"/>
          <w:sz w:val="24"/>
          <w:szCs w:val="24"/>
        </w:rPr>
      </w:pPr>
      <w:r>
        <w:rPr>
          <w:rFonts w:eastAsia="Times New Roman"/>
          <w:b/>
          <w:bCs/>
          <w:color w:val="000000"/>
          <w:sz w:val="24"/>
          <w:szCs w:val="24"/>
        </w:rPr>
        <w:t>Learners' Voice</w:t>
      </w:r>
      <w:r w:rsidR="00996A8C">
        <w:rPr>
          <w:rFonts w:eastAsia="Times New Roman"/>
          <w:b/>
          <w:bCs/>
          <w:color w:val="000000"/>
          <w:sz w:val="24"/>
          <w:szCs w:val="24"/>
        </w:rPr>
        <w:t xml:space="preserve">         </w:t>
      </w:r>
      <w:r w:rsidR="00996A8C">
        <w:rPr>
          <w:noProof/>
        </w:rPr>
        <w:drawing>
          <wp:inline distT="0" distB="0" distL="0" distR="0" wp14:anchorId="28DBB95F" wp14:editId="10633AA5">
            <wp:extent cx="1055370" cy="650875"/>
            <wp:effectExtent l="0" t="0" r="0" b="0"/>
            <wp:docPr id="13" name="Picture 13" descr="cid:image007.jpg@01D6D790.33C99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6D790.33C996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55370" cy="650875"/>
                    </a:xfrm>
                    <a:prstGeom prst="rect">
                      <a:avLst/>
                    </a:prstGeom>
                    <a:noFill/>
                    <a:ln>
                      <a:noFill/>
                    </a:ln>
                  </pic:spPr>
                </pic:pic>
              </a:graphicData>
            </a:graphic>
          </wp:inline>
        </w:drawing>
      </w:r>
    </w:p>
    <w:p w14:paraId="65A3E310" w14:textId="77777777" w:rsidR="00F165D7" w:rsidRDefault="00F165D7" w:rsidP="00F165D7">
      <w:pPr>
        <w:jc w:val="center"/>
        <w:rPr>
          <w:rFonts w:eastAsia="Times New Roman"/>
          <w:color w:val="000000"/>
          <w:sz w:val="24"/>
          <w:szCs w:val="24"/>
        </w:rPr>
      </w:pPr>
    </w:p>
    <w:p w14:paraId="79D2D9E4" w14:textId="77777777" w:rsidR="00E92AE7" w:rsidRDefault="00E92AE7" w:rsidP="00F165D7">
      <w:pPr>
        <w:jc w:val="center"/>
        <w:rPr>
          <w:rFonts w:eastAsia="Times New Roman"/>
          <w:color w:val="000000"/>
          <w:sz w:val="24"/>
          <w:szCs w:val="24"/>
        </w:rPr>
      </w:pPr>
      <w:r>
        <w:rPr>
          <w:rFonts w:eastAsia="Times New Roman"/>
          <w:color w:val="000000"/>
          <w:sz w:val="24"/>
          <w:szCs w:val="24"/>
        </w:rPr>
        <w:t>The Learners' Voice team continue their work again this year in Newbridge College.</w:t>
      </w:r>
    </w:p>
    <w:p w14:paraId="28FDEC8D" w14:textId="6224E89F" w:rsidR="00E92AE7" w:rsidRDefault="00E92AE7" w:rsidP="00F165D7">
      <w:pPr>
        <w:jc w:val="center"/>
        <w:rPr>
          <w:rFonts w:eastAsia="Times New Roman"/>
          <w:color w:val="000000"/>
          <w:sz w:val="24"/>
          <w:szCs w:val="24"/>
          <w:shd w:val="clear" w:color="auto" w:fill="FFFFFF"/>
        </w:rPr>
      </w:pPr>
      <w:r>
        <w:rPr>
          <w:rFonts w:eastAsia="Times New Roman"/>
          <w:color w:val="000000"/>
          <w:sz w:val="24"/>
          <w:szCs w:val="24"/>
          <w:shd w:val="clear" w:color="auto" w:fill="FFFFFF"/>
        </w:rPr>
        <w:t>The overall focus of our work in Learners' Voice is to continue to improve the teaching and learning in Newbridge College and to have students voice heard and acted on in matters that affect them. This dialogue empowers the students enabling them to truly have a voice informing the direction of the development of their educational environment.  There are many benefits for students becoming involved in this area. Student's active participation facilitates enhanced student-teacher relationships and increases students' ownership of their own learning.</w:t>
      </w:r>
    </w:p>
    <w:p w14:paraId="3CFD0B7B" w14:textId="77777777" w:rsidR="00996A8C" w:rsidRDefault="00996A8C" w:rsidP="00F165D7">
      <w:pPr>
        <w:jc w:val="center"/>
        <w:rPr>
          <w:rFonts w:eastAsia="Times New Roman"/>
          <w:color w:val="000000"/>
          <w:sz w:val="24"/>
          <w:szCs w:val="24"/>
        </w:rPr>
      </w:pPr>
    </w:p>
    <w:p w14:paraId="55CB1ABD" w14:textId="6BCDA4CA" w:rsidR="0093009B" w:rsidRDefault="0093009B" w:rsidP="00F165D7">
      <w:pPr>
        <w:jc w:val="center"/>
        <w:rPr>
          <w:rFonts w:eastAsia="Times New Roman"/>
          <w:color w:val="000000"/>
          <w:sz w:val="24"/>
          <w:szCs w:val="24"/>
        </w:rPr>
      </w:pPr>
    </w:p>
    <w:p w14:paraId="4B37DB4F" w14:textId="329B49FC" w:rsidR="0093009B" w:rsidRPr="0093009B" w:rsidRDefault="0093009B" w:rsidP="0093009B">
      <w:pPr>
        <w:rPr>
          <w:rFonts w:ascii="Amasis MT Pro Black" w:eastAsia="Times New Roman" w:hAnsi="Amasis MT Pro Black"/>
          <w:color w:val="0070C0"/>
          <w:sz w:val="24"/>
          <w:szCs w:val="24"/>
        </w:rPr>
      </w:pPr>
      <w:r w:rsidRPr="008B123A">
        <w:rPr>
          <w:rFonts w:ascii="Amasis MT Pro Black" w:eastAsia="Times New Roman" w:hAnsi="Amasis MT Pro Black"/>
          <w:color w:val="0070C0"/>
          <w:sz w:val="24"/>
          <w:szCs w:val="24"/>
          <w:u w:val="single"/>
        </w:rPr>
        <w:lastRenderedPageBreak/>
        <w:t>From the Geography Department:</w:t>
      </w:r>
      <w:r w:rsidRPr="0093009B">
        <w:rPr>
          <w:rFonts w:ascii="Amasis MT Pro Black" w:eastAsia="Times New Roman" w:hAnsi="Amasis MT Pro Black"/>
          <w:color w:val="0070C0"/>
          <w:sz w:val="24"/>
          <w:szCs w:val="24"/>
        </w:rPr>
        <w:t xml:space="preserve"> </w:t>
      </w:r>
      <w:r w:rsidR="00F165D7">
        <w:rPr>
          <w:rFonts w:ascii="Amasis MT Pro Black" w:eastAsia="Times New Roman" w:hAnsi="Amasis MT Pro Black"/>
          <w:color w:val="0070C0"/>
          <w:sz w:val="24"/>
          <w:szCs w:val="24"/>
        </w:rPr>
        <w:t xml:space="preserve">            </w:t>
      </w:r>
      <w:r>
        <w:rPr>
          <w:noProof/>
        </w:rPr>
        <w:drawing>
          <wp:inline distT="0" distB="0" distL="0" distR="0" wp14:anchorId="208270C0" wp14:editId="472C4327">
            <wp:extent cx="1704975" cy="895350"/>
            <wp:effectExtent l="0" t="0" r="9525" b="0"/>
            <wp:docPr id="11" name="Picture 11"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related image det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inline>
        </w:drawing>
      </w:r>
    </w:p>
    <w:p w14:paraId="716A5736" w14:textId="0EFA5CE7" w:rsidR="0093009B" w:rsidRDefault="0093009B" w:rsidP="0093009B">
      <w:pPr>
        <w:rPr>
          <w:rFonts w:ascii="Amasis MT Pro Black" w:eastAsia="Times New Roman" w:hAnsi="Amasis MT Pro Black"/>
          <w:color w:val="0070C0"/>
          <w:sz w:val="24"/>
          <w:szCs w:val="24"/>
        </w:rPr>
      </w:pPr>
    </w:p>
    <w:p w14:paraId="1B3A4AB2" w14:textId="75DB1966" w:rsidR="0093009B" w:rsidRPr="0093009B" w:rsidRDefault="0093009B" w:rsidP="0093009B">
      <w:pPr>
        <w:rPr>
          <w:rFonts w:ascii="Amasis MT Pro Black" w:eastAsia="Times New Roman" w:hAnsi="Amasis MT Pro Black"/>
          <w:color w:val="0070C0"/>
          <w:sz w:val="24"/>
          <w:szCs w:val="24"/>
        </w:rPr>
      </w:pPr>
      <w:r w:rsidRPr="0093009B">
        <w:rPr>
          <w:rFonts w:ascii="Amasis MT Pro Black" w:eastAsia="Times New Roman" w:hAnsi="Amasis MT Pro Black"/>
          <w:color w:val="0070C0"/>
          <w:sz w:val="24"/>
          <w:szCs w:val="24"/>
        </w:rPr>
        <w:t xml:space="preserve">Our TYs have completed their annual hike. Next month some Junior classes and Senior will take part in the </w:t>
      </w:r>
      <w:r w:rsidRPr="0093009B">
        <w:rPr>
          <w:rFonts w:ascii="Amasis MT Pro Black" w:eastAsia="Times New Roman" w:hAnsi="Amasis MT Pro Black"/>
          <w:b/>
          <w:bCs/>
          <w:color w:val="0070C0"/>
          <w:sz w:val="24"/>
          <w:szCs w:val="24"/>
        </w:rPr>
        <w:t>Globe air quality campaign</w:t>
      </w:r>
      <w:r w:rsidRPr="0093009B">
        <w:rPr>
          <w:rFonts w:ascii="Amasis MT Pro Black" w:eastAsia="Times New Roman" w:hAnsi="Amasis MT Pro Black"/>
          <w:color w:val="0070C0"/>
          <w:sz w:val="24"/>
          <w:szCs w:val="24"/>
        </w:rPr>
        <w:t>. The </w:t>
      </w:r>
      <w:r w:rsidRPr="0093009B">
        <w:rPr>
          <w:rFonts w:ascii="Amasis MT Pro Black" w:eastAsia="Times New Roman" w:hAnsi="Amasis MT Pro Black" w:cs="Arial"/>
          <w:color w:val="0070C0"/>
          <w:sz w:val="21"/>
          <w:szCs w:val="21"/>
          <w:shd w:val="clear" w:color="auto" w:fill="FFFFFF"/>
        </w:rPr>
        <w:t>Air Quality measurement period is from October 11th to November 8th. External air quality will be measured in three areas of the school. </w:t>
      </w:r>
    </w:p>
    <w:p w14:paraId="26504D62" w14:textId="0DFAD038" w:rsidR="0093009B" w:rsidRDefault="0093009B" w:rsidP="0093009B">
      <w:pPr>
        <w:rPr>
          <w:rFonts w:ascii="Amasis MT Pro Black" w:eastAsia="Times New Roman" w:hAnsi="Amasis MT Pro Black" w:cs="Arial"/>
          <w:color w:val="0070C0"/>
          <w:sz w:val="21"/>
          <w:szCs w:val="21"/>
          <w:shd w:val="clear" w:color="auto" w:fill="FFFFFF"/>
        </w:rPr>
      </w:pPr>
      <w:r w:rsidRPr="0093009B">
        <w:rPr>
          <w:rFonts w:ascii="Amasis MT Pro Black" w:eastAsia="Times New Roman" w:hAnsi="Amasis MT Pro Black" w:cs="Arial"/>
          <w:color w:val="0070C0"/>
          <w:sz w:val="21"/>
          <w:szCs w:val="21"/>
          <w:shd w:val="clear" w:color="auto" w:fill="FFFFFF"/>
        </w:rPr>
        <w:t xml:space="preserve">Our 6th years classes are preparing for their pre-mock exams. Their geography field trip in November takes place in </w:t>
      </w:r>
      <w:proofErr w:type="spellStart"/>
      <w:r w:rsidRPr="0093009B">
        <w:rPr>
          <w:rFonts w:ascii="Amasis MT Pro Black" w:eastAsia="Times New Roman" w:hAnsi="Amasis MT Pro Black" w:cs="Arial"/>
          <w:color w:val="0070C0"/>
          <w:sz w:val="21"/>
          <w:szCs w:val="21"/>
          <w:shd w:val="clear" w:color="auto" w:fill="FFFFFF"/>
        </w:rPr>
        <w:t>Kippure</w:t>
      </w:r>
      <w:proofErr w:type="spellEnd"/>
      <w:r w:rsidRPr="0093009B">
        <w:rPr>
          <w:rFonts w:ascii="Amasis MT Pro Black" w:eastAsia="Times New Roman" w:hAnsi="Amasis MT Pro Black" w:cs="Arial"/>
          <w:color w:val="0070C0"/>
          <w:sz w:val="21"/>
          <w:szCs w:val="21"/>
          <w:shd w:val="clear" w:color="auto" w:fill="FFFFFF"/>
        </w:rPr>
        <w:t xml:space="preserve"> Wicklow.</w:t>
      </w:r>
    </w:p>
    <w:p w14:paraId="6A12A259" w14:textId="67EB1E66" w:rsidR="00996A8C" w:rsidRDefault="00996A8C" w:rsidP="0093009B">
      <w:pPr>
        <w:rPr>
          <w:rFonts w:ascii="Amasis MT Pro Black" w:eastAsia="Times New Roman" w:hAnsi="Amasis MT Pro Black" w:cs="Arial"/>
          <w:color w:val="0070C0"/>
          <w:sz w:val="21"/>
          <w:szCs w:val="21"/>
          <w:shd w:val="clear" w:color="auto" w:fill="FFFFFF"/>
        </w:rPr>
      </w:pPr>
    </w:p>
    <w:p w14:paraId="41FA28BD" w14:textId="77777777" w:rsidR="00996A8C" w:rsidRPr="0093009B" w:rsidRDefault="00996A8C" w:rsidP="0093009B">
      <w:pPr>
        <w:rPr>
          <w:rFonts w:ascii="Amasis MT Pro Black" w:eastAsia="Times New Roman" w:hAnsi="Amasis MT Pro Black"/>
          <w:color w:val="0070C0"/>
          <w:sz w:val="24"/>
          <w:szCs w:val="24"/>
        </w:rPr>
      </w:pPr>
    </w:p>
    <w:p w14:paraId="4161DB95" w14:textId="45EF46D7" w:rsidR="0093009B" w:rsidRPr="008B123A" w:rsidRDefault="00E92AE7" w:rsidP="0093009B">
      <w:pPr>
        <w:pStyle w:val="xmsonormal"/>
        <w:shd w:val="clear" w:color="auto" w:fill="FFFFFF"/>
        <w:jc w:val="center"/>
        <w:rPr>
          <w:rFonts w:ascii="Forte" w:hAnsi="Forte"/>
          <w:color w:val="FF0066"/>
          <w:u w:val="single"/>
        </w:rPr>
      </w:pPr>
      <w:r>
        <w:rPr>
          <w:rFonts w:eastAsia="Times New Roman"/>
          <w:color w:val="000000"/>
          <w:sz w:val="24"/>
          <w:szCs w:val="24"/>
          <w:shd w:val="clear" w:color="auto" w:fill="FFFFFF"/>
        </w:rPr>
        <w:br/>
      </w:r>
      <w:r w:rsidR="0093009B" w:rsidRPr="008B123A">
        <w:rPr>
          <w:rFonts w:ascii="Forte" w:hAnsi="Forte"/>
          <w:color w:val="FF0066"/>
          <w:u w:val="single"/>
        </w:rPr>
        <w:t xml:space="preserve">1Y </w:t>
      </w:r>
      <w:proofErr w:type="spellStart"/>
      <w:r w:rsidR="0093009B" w:rsidRPr="008B123A">
        <w:rPr>
          <w:rFonts w:ascii="Forte" w:hAnsi="Forte"/>
          <w:color w:val="FF0066"/>
          <w:u w:val="single"/>
        </w:rPr>
        <w:t>Penpals</w:t>
      </w:r>
      <w:proofErr w:type="spellEnd"/>
    </w:p>
    <w:p w14:paraId="077D8678" w14:textId="77777777" w:rsidR="0093009B" w:rsidRPr="0093009B" w:rsidRDefault="0093009B" w:rsidP="0093009B">
      <w:pPr>
        <w:pStyle w:val="xmsonormal"/>
        <w:shd w:val="clear" w:color="auto" w:fill="FFFFFF"/>
        <w:jc w:val="center"/>
        <w:rPr>
          <w:rFonts w:ascii="Forte" w:hAnsi="Forte"/>
          <w:color w:val="FF0066"/>
        </w:rPr>
      </w:pPr>
    </w:p>
    <w:p w14:paraId="7DA252C5" w14:textId="12435385" w:rsidR="00E92AE7" w:rsidRPr="0093009B" w:rsidRDefault="0093009B" w:rsidP="0093009B">
      <w:pPr>
        <w:pStyle w:val="xmsonormal"/>
        <w:shd w:val="clear" w:color="auto" w:fill="FFFFFF"/>
        <w:jc w:val="center"/>
        <w:rPr>
          <w:rFonts w:ascii="Forte" w:hAnsi="Forte"/>
          <w:color w:val="FF0066"/>
        </w:rPr>
      </w:pPr>
      <w:r w:rsidRPr="0093009B">
        <w:rPr>
          <w:rFonts w:ascii="Forte" w:hAnsi="Forte"/>
          <w:color w:val="FF0066"/>
        </w:rPr>
        <w:t xml:space="preserve">Helena Kilbane’s </w:t>
      </w:r>
      <w:r w:rsidR="00E92AE7" w:rsidRPr="0093009B">
        <w:rPr>
          <w:rFonts w:ascii="Forte" w:hAnsi="Forte"/>
          <w:color w:val="FF0066"/>
        </w:rPr>
        <w:t>1Y</w:t>
      </w:r>
      <w:r w:rsidRPr="0093009B">
        <w:rPr>
          <w:rFonts w:ascii="Forte" w:hAnsi="Forte"/>
          <w:color w:val="FF0066"/>
        </w:rPr>
        <w:t xml:space="preserve"> English students </w:t>
      </w:r>
      <w:r w:rsidR="00E92AE7" w:rsidRPr="0093009B">
        <w:rPr>
          <w:rFonts w:ascii="Forte" w:hAnsi="Forte"/>
          <w:color w:val="FF0066"/>
        </w:rPr>
        <w:t xml:space="preserve">have been matched up as </w:t>
      </w:r>
      <w:proofErr w:type="spellStart"/>
      <w:r w:rsidR="00E92AE7" w:rsidRPr="0093009B">
        <w:rPr>
          <w:rFonts w:ascii="Forte" w:hAnsi="Forte"/>
          <w:color w:val="FF0066"/>
        </w:rPr>
        <w:t>penpals</w:t>
      </w:r>
      <w:proofErr w:type="spellEnd"/>
      <w:r w:rsidR="00E92AE7" w:rsidRPr="0093009B">
        <w:rPr>
          <w:rFonts w:ascii="Forte" w:hAnsi="Forte"/>
          <w:color w:val="FF0066"/>
        </w:rPr>
        <w:t xml:space="preserve"> with 1st years from St. Flannan’s in Ennis (</w:t>
      </w:r>
      <w:r w:rsidRPr="0093009B">
        <w:rPr>
          <w:rFonts w:ascii="Forte" w:hAnsi="Forte"/>
          <w:color w:val="FF0066"/>
        </w:rPr>
        <w:t>Kayleigh Maher – past teacher of NC</w:t>
      </w:r>
      <w:r w:rsidR="00E92AE7" w:rsidRPr="0093009B">
        <w:rPr>
          <w:rFonts w:ascii="Forte" w:hAnsi="Forte"/>
          <w:color w:val="FF0066"/>
        </w:rPr>
        <w:t>) and they’re writing letters to each other. They have been very excited about it!</w:t>
      </w:r>
    </w:p>
    <w:p w14:paraId="574E4CFF" w14:textId="759C4D55" w:rsidR="00E92AE7" w:rsidRDefault="0093009B" w:rsidP="0093009B">
      <w:pPr>
        <w:pStyle w:val="xmsonormal"/>
        <w:shd w:val="clear" w:color="auto" w:fill="FFFFFF"/>
        <w:jc w:val="center"/>
        <w:rPr>
          <w:rFonts w:ascii="Forte" w:hAnsi="Forte"/>
          <w:color w:val="FF0066"/>
        </w:rPr>
      </w:pPr>
      <w:r w:rsidRPr="0093009B">
        <w:rPr>
          <w:rFonts w:ascii="Forte" w:hAnsi="Forte"/>
          <w:color w:val="FF0066"/>
        </w:rPr>
        <w:t xml:space="preserve">Here is </w:t>
      </w:r>
      <w:r w:rsidR="00E92AE7" w:rsidRPr="0093009B">
        <w:rPr>
          <w:rFonts w:ascii="Forte" w:hAnsi="Forte"/>
          <w:color w:val="FF0066"/>
        </w:rPr>
        <w:t>a photo of them below receiving their letters from St. Flannan’s today.</w:t>
      </w:r>
    </w:p>
    <w:p w14:paraId="084FA860" w14:textId="77777777" w:rsidR="0093009B" w:rsidRPr="0093009B" w:rsidRDefault="0093009B" w:rsidP="0093009B">
      <w:pPr>
        <w:pStyle w:val="xmsonormal"/>
        <w:shd w:val="clear" w:color="auto" w:fill="FFFFFF"/>
        <w:jc w:val="center"/>
        <w:rPr>
          <w:rFonts w:ascii="Forte" w:hAnsi="Forte"/>
          <w:color w:val="FF0066"/>
        </w:rPr>
      </w:pPr>
    </w:p>
    <w:p w14:paraId="6EE7386F" w14:textId="4CB41535" w:rsidR="001812A8" w:rsidRDefault="00E92AE7" w:rsidP="00E92AE7">
      <w:pPr>
        <w:jc w:val="center"/>
        <w:rPr>
          <w:noProof/>
          <w:color w:val="000000"/>
        </w:rPr>
      </w:pPr>
      <w:r>
        <w:rPr>
          <w:noProof/>
          <w:color w:val="000000"/>
        </w:rPr>
        <w:drawing>
          <wp:inline distT="0" distB="0" distL="0" distR="0" wp14:anchorId="61C379D4" wp14:editId="5978AD59">
            <wp:extent cx="3266301" cy="2426677"/>
            <wp:effectExtent l="0" t="0" r="0" b="0"/>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d-BA807458-8C1B-462B-8742-C172256F783E" descr="Image.jpe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289263" cy="2443737"/>
                    </a:xfrm>
                    <a:prstGeom prst="rect">
                      <a:avLst/>
                    </a:prstGeom>
                    <a:noFill/>
                    <a:ln>
                      <a:noFill/>
                    </a:ln>
                  </pic:spPr>
                </pic:pic>
              </a:graphicData>
            </a:graphic>
          </wp:inline>
        </w:drawing>
      </w:r>
    </w:p>
    <w:p w14:paraId="339E6307" w14:textId="5E49D60A" w:rsidR="00E92AE7" w:rsidRPr="00E92AE7" w:rsidRDefault="00E92AE7" w:rsidP="00E92AE7"/>
    <w:p w14:paraId="51A516F2" w14:textId="456E2F89" w:rsidR="00E92AE7" w:rsidRPr="00E92AE7" w:rsidRDefault="00E92AE7" w:rsidP="00E92AE7"/>
    <w:p w14:paraId="2F226AA5" w14:textId="5662078B" w:rsidR="00E92AE7" w:rsidRPr="00E92AE7" w:rsidRDefault="00E92AE7" w:rsidP="00E92AE7"/>
    <w:p w14:paraId="09C843E7" w14:textId="78E08484" w:rsidR="00E92AE7" w:rsidRDefault="00E92AE7" w:rsidP="00E92AE7"/>
    <w:p w14:paraId="5848B1E4" w14:textId="77DD4E11" w:rsidR="008B123A" w:rsidRDefault="008B123A" w:rsidP="00E92AE7"/>
    <w:p w14:paraId="0008E501" w14:textId="70461088" w:rsidR="008B123A" w:rsidRDefault="008B123A" w:rsidP="00E92AE7"/>
    <w:p w14:paraId="4AF521F3" w14:textId="39244829" w:rsidR="008B123A" w:rsidRDefault="008B123A" w:rsidP="00E92AE7"/>
    <w:p w14:paraId="3FF1216A" w14:textId="5F4F76F8" w:rsidR="008B123A" w:rsidRDefault="008B123A" w:rsidP="00E92AE7"/>
    <w:p w14:paraId="069400BB" w14:textId="76ECCA57" w:rsidR="008B123A" w:rsidRDefault="008B123A" w:rsidP="00E92AE7"/>
    <w:p w14:paraId="751B6596" w14:textId="77777777" w:rsidR="008B123A" w:rsidRDefault="008B123A" w:rsidP="00E92AE7"/>
    <w:p w14:paraId="10816440" w14:textId="4EEF9EE0" w:rsidR="008B123A" w:rsidRDefault="008B123A" w:rsidP="00E92AE7"/>
    <w:p w14:paraId="59AED6FB" w14:textId="237A52B2" w:rsidR="008B123A" w:rsidRDefault="008B123A" w:rsidP="00E92AE7"/>
    <w:p w14:paraId="26C345A4" w14:textId="2C53694A" w:rsidR="008B123A" w:rsidRDefault="008B123A" w:rsidP="00E92AE7"/>
    <w:p w14:paraId="16FB0504" w14:textId="77777777" w:rsidR="008B123A" w:rsidRPr="00E92AE7" w:rsidRDefault="008B123A" w:rsidP="00E92AE7"/>
    <w:p w14:paraId="39B0A99E" w14:textId="604A35F6" w:rsidR="00E92AE7" w:rsidRDefault="00E92AE7" w:rsidP="00E92AE7">
      <w:pPr>
        <w:jc w:val="center"/>
      </w:pPr>
      <w:r>
        <w:rPr>
          <w:noProof/>
        </w:rPr>
        <w:lastRenderedPageBreak/>
        <w:drawing>
          <wp:inline distT="0" distB="0" distL="0" distR="0" wp14:anchorId="1A3DB882" wp14:editId="0F984303">
            <wp:extent cx="3425761" cy="439615"/>
            <wp:effectExtent l="0" t="0" r="3810" b="0"/>
            <wp:docPr id="3" name="Picture 3" descr="Library News - Pattie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News - Pattie Elementary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82088" cy="446843"/>
                    </a:xfrm>
                    <a:prstGeom prst="rect">
                      <a:avLst/>
                    </a:prstGeom>
                    <a:noFill/>
                    <a:ln>
                      <a:noFill/>
                    </a:ln>
                  </pic:spPr>
                </pic:pic>
              </a:graphicData>
            </a:graphic>
          </wp:inline>
        </w:drawing>
      </w:r>
    </w:p>
    <w:p w14:paraId="1A0501F3" w14:textId="77777777" w:rsidR="00E92AE7" w:rsidRPr="008B123A" w:rsidRDefault="00E92AE7" w:rsidP="00E92AE7">
      <w:pPr>
        <w:jc w:val="center"/>
        <w:rPr>
          <w:b/>
        </w:rPr>
      </w:pPr>
    </w:p>
    <w:p w14:paraId="78CDE0DD" w14:textId="1157D786" w:rsidR="00E92AE7" w:rsidRPr="008B123A" w:rsidRDefault="00E92AE7" w:rsidP="008B123A">
      <w:pPr>
        <w:ind w:left="360"/>
        <w:rPr>
          <w:b/>
          <w:bCs/>
          <w:color w:val="0070C0"/>
        </w:rPr>
      </w:pPr>
      <w:r w:rsidRPr="008B123A">
        <w:rPr>
          <w:b/>
          <w:bCs/>
          <w:color w:val="0070C0"/>
        </w:rPr>
        <w:t>An exciting time for the library as we continue to develop the space and order in our new stock for the year. We are delighted to introduce our Newbridge College Library Prefects for the academic year 21/22, who will help organise and promote reading for pleasure throughout our school.</w:t>
      </w:r>
      <w:r w:rsidR="008B123A" w:rsidRPr="008B123A">
        <w:rPr>
          <w:b/>
          <w:bCs/>
          <w:color w:val="0070C0"/>
        </w:rPr>
        <w:t xml:space="preserve"> </w:t>
      </w:r>
      <w:r w:rsidRPr="008B123A">
        <w:rPr>
          <w:b/>
          <w:bCs/>
          <w:color w:val="0070C0"/>
        </w:rPr>
        <w:t>Jordan Whitfield (Senior Prefect/trainer 6</w:t>
      </w:r>
      <w:r w:rsidRPr="008B123A">
        <w:rPr>
          <w:b/>
          <w:bCs/>
          <w:color w:val="0070C0"/>
          <w:vertAlign w:val="superscript"/>
        </w:rPr>
        <w:t>th</w:t>
      </w:r>
      <w:r w:rsidRPr="008B123A">
        <w:rPr>
          <w:b/>
          <w:bCs/>
          <w:color w:val="0070C0"/>
        </w:rPr>
        <w:t xml:space="preserve"> year), Lucy Harkin (3</w:t>
      </w:r>
      <w:r w:rsidRPr="008B123A">
        <w:rPr>
          <w:b/>
          <w:bCs/>
          <w:color w:val="0070C0"/>
          <w:vertAlign w:val="superscript"/>
        </w:rPr>
        <w:t>rd</w:t>
      </w:r>
      <w:r w:rsidRPr="008B123A">
        <w:rPr>
          <w:b/>
          <w:bCs/>
          <w:color w:val="0070C0"/>
        </w:rPr>
        <w:t xml:space="preserve"> year), Joanna </w:t>
      </w:r>
      <w:proofErr w:type="spellStart"/>
      <w:r w:rsidRPr="008B123A">
        <w:rPr>
          <w:b/>
          <w:bCs/>
          <w:color w:val="0070C0"/>
        </w:rPr>
        <w:t>Lipska</w:t>
      </w:r>
      <w:proofErr w:type="spellEnd"/>
      <w:r w:rsidRPr="008B123A">
        <w:rPr>
          <w:b/>
          <w:bCs/>
          <w:color w:val="0070C0"/>
        </w:rPr>
        <w:t xml:space="preserve"> (3</w:t>
      </w:r>
      <w:r w:rsidRPr="008B123A">
        <w:rPr>
          <w:b/>
          <w:bCs/>
          <w:color w:val="0070C0"/>
          <w:vertAlign w:val="superscript"/>
        </w:rPr>
        <w:t>rd</w:t>
      </w:r>
      <w:r w:rsidRPr="008B123A">
        <w:rPr>
          <w:b/>
          <w:bCs/>
          <w:color w:val="0070C0"/>
        </w:rPr>
        <w:t xml:space="preserve"> year), </w:t>
      </w:r>
      <w:proofErr w:type="spellStart"/>
      <w:r w:rsidRPr="008B123A">
        <w:rPr>
          <w:b/>
          <w:bCs/>
          <w:color w:val="0070C0"/>
        </w:rPr>
        <w:t>Daire</w:t>
      </w:r>
      <w:proofErr w:type="spellEnd"/>
      <w:r w:rsidRPr="008B123A">
        <w:rPr>
          <w:b/>
          <w:bCs/>
          <w:color w:val="0070C0"/>
        </w:rPr>
        <w:t xml:space="preserve"> Carey, (3</w:t>
      </w:r>
      <w:r w:rsidRPr="008B123A">
        <w:rPr>
          <w:b/>
          <w:bCs/>
          <w:color w:val="0070C0"/>
          <w:vertAlign w:val="superscript"/>
        </w:rPr>
        <w:t>rd</w:t>
      </w:r>
      <w:r w:rsidRPr="008B123A">
        <w:rPr>
          <w:b/>
          <w:bCs/>
          <w:color w:val="0070C0"/>
        </w:rPr>
        <w:t xml:space="preserve"> year), Martha Kennedy (TY), Eva Lyons Doyle (TY), </w:t>
      </w:r>
      <w:proofErr w:type="spellStart"/>
      <w:r w:rsidRPr="008B123A">
        <w:rPr>
          <w:b/>
          <w:bCs/>
          <w:color w:val="0070C0"/>
        </w:rPr>
        <w:t>Oscair</w:t>
      </w:r>
      <w:proofErr w:type="spellEnd"/>
      <w:r w:rsidRPr="008B123A">
        <w:rPr>
          <w:b/>
          <w:bCs/>
          <w:color w:val="0070C0"/>
        </w:rPr>
        <w:t xml:space="preserve"> Murphy (TY), Reuben Thomas (2</w:t>
      </w:r>
      <w:r w:rsidRPr="008B123A">
        <w:rPr>
          <w:b/>
          <w:bCs/>
          <w:color w:val="0070C0"/>
          <w:vertAlign w:val="superscript"/>
        </w:rPr>
        <w:t>nd</w:t>
      </w:r>
      <w:r w:rsidRPr="008B123A">
        <w:rPr>
          <w:b/>
          <w:bCs/>
          <w:color w:val="0070C0"/>
        </w:rPr>
        <w:t xml:space="preserve"> year), Isabel Connolly (1</w:t>
      </w:r>
      <w:r w:rsidRPr="008B123A">
        <w:rPr>
          <w:b/>
          <w:bCs/>
          <w:color w:val="0070C0"/>
          <w:vertAlign w:val="superscript"/>
        </w:rPr>
        <w:t>st</w:t>
      </w:r>
      <w:r w:rsidRPr="008B123A">
        <w:rPr>
          <w:b/>
          <w:bCs/>
          <w:color w:val="0070C0"/>
        </w:rPr>
        <w:t xml:space="preserve"> year), Emma Coyle, (1</w:t>
      </w:r>
      <w:r w:rsidRPr="008B123A">
        <w:rPr>
          <w:b/>
          <w:bCs/>
          <w:color w:val="0070C0"/>
          <w:vertAlign w:val="superscript"/>
        </w:rPr>
        <w:t>st</w:t>
      </w:r>
      <w:r w:rsidRPr="008B123A">
        <w:rPr>
          <w:b/>
          <w:bCs/>
          <w:color w:val="0070C0"/>
        </w:rPr>
        <w:t xml:space="preserve"> year), Niamh Ahmed (1</w:t>
      </w:r>
      <w:r w:rsidRPr="008B123A">
        <w:rPr>
          <w:b/>
          <w:bCs/>
          <w:color w:val="0070C0"/>
          <w:vertAlign w:val="superscript"/>
        </w:rPr>
        <w:t>st</w:t>
      </w:r>
      <w:r w:rsidRPr="008B123A">
        <w:rPr>
          <w:b/>
          <w:bCs/>
          <w:color w:val="0070C0"/>
        </w:rPr>
        <w:t xml:space="preserve"> year), Katie Kelly (1</w:t>
      </w:r>
      <w:r w:rsidRPr="008B123A">
        <w:rPr>
          <w:b/>
          <w:bCs/>
          <w:color w:val="0070C0"/>
          <w:vertAlign w:val="superscript"/>
        </w:rPr>
        <w:t>st</w:t>
      </w:r>
      <w:r w:rsidRPr="008B123A">
        <w:rPr>
          <w:b/>
          <w:bCs/>
          <w:color w:val="0070C0"/>
        </w:rPr>
        <w:t xml:space="preserve"> year).</w:t>
      </w:r>
    </w:p>
    <w:p w14:paraId="7F5D7949" w14:textId="44E13372" w:rsidR="0093009B" w:rsidRDefault="0093009B" w:rsidP="008B123A">
      <w:pPr>
        <w:rPr>
          <w:b/>
          <w:i/>
          <w:color w:val="7030A0"/>
          <w:sz w:val="32"/>
          <w:szCs w:val="32"/>
          <w:u w:val="single"/>
        </w:rPr>
      </w:pPr>
    </w:p>
    <w:p w14:paraId="31CF06A9" w14:textId="776D0A98" w:rsidR="00F165D7" w:rsidRPr="00996A8C" w:rsidRDefault="00F165D7" w:rsidP="008B123A">
      <w:pPr>
        <w:rPr>
          <w:b/>
          <w:i/>
          <w:color w:val="7030A0"/>
          <w:sz w:val="24"/>
          <w:szCs w:val="24"/>
          <w:u w:val="single"/>
        </w:rPr>
      </w:pPr>
      <w:r>
        <w:rPr>
          <w:sz w:val="40"/>
          <w:szCs w:val="40"/>
        </w:rPr>
        <w:t xml:space="preserve">    </w:t>
      </w:r>
      <w:r w:rsidRPr="00996A8C">
        <w:rPr>
          <w:b/>
          <w:i/>
          <w:color w:val="7030A0"/>
          <w:sz w:val="24"/>
          <w:szCs w:val="24"/>
          <w:u w:val="single"/>
        </w:rPr>
        <w:t>Class set of Chromebooks</w:t>
      </w:r>
    </w:p>
    <w:p w14:paraId="36B91036" w14:textId="6BF1956D" w:rsidR="00E92AE7" w:rsidRPr="008B123A" w:rsidRDefault="00E92AE7" w:rsidP="008B123A">
      <w:pPr>
        <w:ind w:left="360"/>
        <w:rPr>
          <w:bCs/>
          <w:color w:val="0070C0"/>
        </w:rPr>
      </w:pPr>
      <w:r w:rsidRPr="008B123A">
        <w:rPr>
          <w:bCs/>
          <w:color w:val="0070C0"/>
        </w:rPr>
        <w:t xml:space="preserve">Newbridge College Library received a </w:t>
      </w:r>
      <w:r w:rsidR="00F165D7" w:rsidRPr="008B123A">
        <w:rPr>
          <w:bCs/>
          <w:color w:val="0070C0"/>
        </w:rPr>
        <w:t>brand-new</w:t>
      </w:r>
      <w:r w:rsidRPr="008B123A">
        <w:rPr>
          <w:bCs/>
          <w:color w:val="0070C0"/>
        </w:rPr>
        <w:t xml:space="preserve"> set of Chromebooks – a lot of teachers are bringing their class groups down to use the library space to carryout research for various different projects and </w:t>
      </w:r>
      <w:r w:rsidR="00F165D7" w:rsidRPr="008B123A">
        <w:rPr>
          <w:bCs/>
          <w:color w:val="0070C0"/>
        </w:rPr>
        <w:t>classroom-based</w:t>
      </w:r>
      <w:r w:rsidRPr="008B123A">
        <w:rPr>
          <w:bCs/>
          <w:color w:val="0070C0"/>
        </w:rPr>
        <w:t xml:space="preserve"> assessments.</w:t>
      </w:r>
    </w:p>
    <w:p w14:paraId="3AD6EAE7" w14:textId="3893CC82" w:rsidR="00E92AE7" w:rsidRPr="008B123A" w:rsidRDefault="00E92AE7" w:rsidP="00F165D7">
      <w:pPr>
        <w:ind w:left="360"/>
        <w:jc w:val="center"/>
        <w:rPr>
          <w:i/>
          <w:color w:val="FF0000"/>
          <w:sz w:val="28"/>
          <w:szCs w:val="28"/>
          <w:u w:val="single"/>
        </w:rPr>
      </w:pPr>
    </w:p>
    <w:p w14:paraId="61FE7DF4" w14:textId="185C9FD2" w:rsidR="00E92AE7" w:rsidRPr="008B123A" w:rsidRDefault="00E92AE7" w:rsidP="008B123A">
      <w:pPr>
        <w:ind w:left="360"/>
        <w:jc w:val="both"/>
        <w:rPr>
          <w:b/>
          <w:i/>
          <w:color w:val="7030A0"/>
          <w:sz w:val="24"/>
          <w:szCs w:val="24"/>
          <w:u w:val="single"/>
        </w:rPr>
      </w:pPr>
      <w:r w:rsidRPr="008B123A">
        <w:rPr>
          <w:b/>
          <w:i/>
          <w:color w:val="7030A0"/>
          <w:sz w:val="24"/>
          <w:szCs w:val="24"/>
          <w:u w:val="single"/>
        </w:rPr>
        <w:t>Newbridge College Celebrates National Comic Book Day</w:t>
      </w:r>
    </w:p>
    <w:p w14:paraId="559831F5" w14:textId="1B4CADAE" w:rsidR="008B123A" w:rsidRDefault="008B123A" w:rsidP="008B123A">
      <w:pPr>
        <w:ind w:left="360"/>
        <w:jc w:val="both"/>
        <w:rPr>
          <w:color w:val="0070C0"/>
        </w:rPr>
      </w:pPr>
    </w:p>
    <w:p w14:paraId="3ADCB7D2" w14:textId="4A260A04" w:rsidR="00E92AE7" w:rsidRPr="00996A8C" w:rsidRDefault="008B123A" w:rsidP="00996A8C">
      <w:pPr>
        <w:ind w:left="360"/>
        <w:rPr>
          <w:color w:val="0070C0"/>
        </w:rPr>
      </w:pPr>
      <w:r>
        <w:rPr>
          <w:noProof/>
          <w:sz w:val="40"/>
          <w:szCs w:val="40"/>
        </w:rPr>
        <w:drawing>
          <wp:anchor distT="0" distB="0" distL="114300" distR="114300" simplePos="0" relativeHeight="251660288" behindDoc="0" locked="0" layoutInCell="1" allowOverlap="1" wp14:anchorId="468679B7" wp14:editId="33971589">
            <wp:simplePos x="0" y="0"/>
            <wp:positionH relativeFrom="margin">
              <wp:posOffset>4562475</wp:posOffset>
            </wp:positionH>
            <wp:positionV relativeFrom="margin">
              <wp:posOffset>3674110</wp:posOffset>
            </wp:positionV>
            <wp:extent cx="1574165" cy="1047750"/>
            <wp:effectExtent l="0" t="0" r="6985" b="0"/>
            <wp:wrapSquare wrapText="bothSides"/>
            <wp:docPr id="6" name="Picture 6" descr="C:\Users\gmccluskey\AppData\Local\Microsoft\Windows\Temporary Internet Files\Content.MSO\3B59D4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ccluskey\AppData\Local\Microsoft\Windows\Temporary Internet Files\Content.MSO\3B59D4C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165" cy="1047750"/>
                    </a:xfrm>
                    <a:prstGeom prst="rect">
                      <a:avLst/>
                    </a:prstGeom>
                    <a:noFill/>
                    <a:ln>
                      <a:noFill/>
                    </a:ln>
                  </pic:spPr>
                </pic:pic>
              </a:graphicData>
            </a:graphic>
          </wp:anchor>
        </w:drawing>
      </w:r>
      <w:r w:rsidR="00E92AE7" w:rsidRPr="00996A8C">
        <w:rPr>
          <w:color w:val="0070C0"/>
        </w:rPr>
        <w:t>The library celebrated National Comic Day, Saturday 25</w:t>
      </w:r>
      <w:r w:rsidR="00E92AE7" w:rsidRPr="00996A8C">
        <w:rPr>
          <w:color w:val="0070C0"/>
          <w:vertAlign w:val="superscript"/>
        </w:rPr>
        <w:t>th</w:t>
      </w:r>
      <w:r w:rsidR="00E92AE7" w:rsidRPr="00996A8C">
        <w:rPr>
          <w:color w:val="0070C0"/>
        </w:rPr>
        <w:t xml:space="preserve"> September and teamed up with Big Bang Comics, Dundrum. We have a large range of comics and graphic novels available and encourage teachers to use the library space and have a comic reading class.</w:t>
      </w:r>
    </w:p>
    <w:p w14:paraId="4084C09E" w14:textId="07DC3349" w:rsidR="00E92AE7" w:rsidRDefault="00E92AE7" w:rsidP="00996A8C">
      <w:pPr>
        <w:ind w:left="360"/>
        <w:rPr>
          <w:color w:val="0070C0"/>
        </w:rPr>
      </w:pPr>
      <w:r w:rsidRPr="00996A8C">
        <w:rPr>
          <w:color w:val="0070C0"/>
        </w:rPr>
        <w:t>This has already proved very popular with all year groups, especially art students –special thanks to the Art Department for their support, looking really forward to seeing some comic inspired artwork to brighten up our school walls!</w:t>
      </w:r>
    </w:p>
    <w:p w14:paraId="2BAE9405" w14:textId="012F98C1" w:rsidR="00996A8C" w:rsidRPr="00996A8C" w:rsidRDefault="00996A8C" w:rsidP="00996A8C">
      <w:pPr>
        <w:ind w:left="360"/>
        <w:rPr>
          <w:color w:val="0070C0"/>
        </w:rPr>
      </w:pPr>
    </w:p>
    <w:p w14:paraId="75228EED" w14:textId="4074A2AF" w:rsidR="008B123A" w:rsidRDefault="008B123A" w:rsidP="00E92AE7">
      <w:pPr>
        <w:pStyle w:val="ListParagraph"/>
        <w:jc w:val="center"/>
        <w:rPr>
          <w:i/>
          <w:color w:val="7030A0"/>
          <w:sz w:val="24"/>
          <w:szCs w:val="24"/>
        </w:rPr>
      </w:pPr>
    </w:p>
    <w:p w14:paraId="1D7B5FF5" w14:textId="14D5B79A" w:rsidR="008B123A" w:rsidRDefault="008B123A" w:rsidP="00E92AE7">
      <w:pPr>
        <w:pStyle w:val="ListParagraph"/>
        <w:jc w:val="center"/>
        <w:rPr>
          <w:i/>
          <w:color w:val="7030A0"/>
          <w:sz w:val="24"/>
          <w:szCs w:val="24"/>
        </w:rPr>
      </w:pPr>
    </w:p>
    <w:p w14:paraId="72BD4094" w14:textId="69BCDC89" w:rsidR="008B123A" w:rsidRDefault="008B123A" w:rsidP="00E92AE7">
      <w:pPr>
        <w:pStyle w:val="ListParagraph"/>
        <w:jc w:val="center"/>
        <w:rPr>
          <w:i/>
          <w:color w:val="7030A0"/>
          <w:sz w:val="24"/>
          <w:szCs w:val="24"/>
        </w:rPr>
      </w:pPr>
    </w:p>
    <w:p w14:paraId="5071B362" w14:textId="017A07DA" w:rsidR="00E92AE7" w:rsidRPr="00996A8C" w:rsidRDefault="008B123A" w:rsidP="008B123A">
      <w:pPr>
        <w:pStyle w:val="ListParagraph"/>
        <w:rPr>
          <w:b/>
          <w:color w:val="7030A0"/>
          <w:sz w:val="24"/>
          <w:szCs w:val="24"/>
          <w:u w:val="single"/>
        </w:rPr>
      </w:pPr>
      <w:r w:rsidRPr="00333463">
        <w:rPr>
          <w:noProof/>
          <w:sz w:val="40"/>
          <w:szCs w:val="40"/>
          <w:lang w:eastAsia="en-IE"/>
        </w:rPr>
        <w:drawing>
          <wp:anchor distT="0" distB="0" distL="114300" distR="114300" simplePos="0" relativeHeight="251658240" behindDoc="0" locked="0" layoutInCell="1" allowOverlap="1" wp14:anchorId="1D658D52" wp14:editId="53B47648">
            <wp:simplePos x="0" y="0"/>
            <wp:positionH relativeFrom="margin">
              <wp:align>left</wp:align>
            </wp:positionH>
            <wp:positionV relativeFrom="margin">
              <wp:posOffset>5751195</wp:posOffset>
            </wp:positionV>
            <wp:extent cx="1134491" cy="1512277"/>
            <wp:effectExtent l="0" t="0" r="8890" b="0"/>
            <wp:wrapSquare wrapText="bothSides"/>
            <wp:docPr id="4" name="Picture 4" descr="C:\Users\gmccluskey\Downloads\20210930_16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ccluskey\Downloads\20210930_16092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4491" cy="1512277"/>
                    </a:xfrm>
                    <a:prstGeom prst="rect">
                      <a:avLst/>
                    </a:prstGeom>
                    <a:noFill/>
                    <a:ln>
                      <a:noFill/>
                    </a:ln>
                  </pic:spPr>
                </pic:pic>
              </a:graphicData>
            </a:graphic>
          </wp:anchor>
        </w:drawing>
      </w:r>
      <w:r>
        <w:rPr>
          <w:i/>
          <w:color w:val="7030A0"/>
          <w:sz w:val="24"/>
          <w:szCs w:val="24"/>
        </w:rPr>
        <w:t xml:space="preserve"> </w:t>
      </w:r>
      <w:r w:rsidR="00E92AE7" w:rsidRPr="00996A8C">
        <w:rPr>
          <w:i/>
          <w:color w:val="7030A0"/>
          <w:sz w:val="24"/>
          <w:szCs w:val="24"/>
        </w:rPr>
        <w:t>‘</w:t>
      </w:r>
      <w:r w:rsidR="00E92AE7" w:rsidRPr="00996A8C">
        <w:rPr>
          <w:b/>
          <w:color w:val="7030A0"/>
          <w:sz w:val="24"/>
          <w:szCs w:val="24"/>
          <w:u w:val="single"/>
        </w:rPr>
        <w:t>What I’m currently Reading’ Poster Initiative– Promoting reading for pleasure across all departments.</w:t>
      </w:r>
    </w:p>
    <w:p w14:paraId="5EF41B0B" w14:textId="1B656A15" w:rsidR="00996A8C" w:rsidRDefault="00996A8C" w:rsidP="00996A8C">
      <w:pPr>
        <w:ind w:left="360"/>
        <w:rPr>
          <w:color w:val="0070C0"/>
        </w:rPr>
      </w:pPr>
    </w:p>
    <w:p w14:paraId="1DE9A49A" w14:textId="454CCB57" w:rsidR="00996A8C" w:rsidRPr="00996A8C" w:rsidRDefault="00996A8C" w:rsidP="00996A8C">
      <w:pPr>
        <w:ind w:left="360"/>
      </w:pPr>
      <w:r w:rsidRPr="00996A8C">
        <w:rPr>
          <w:color w:val="0070C0"/>
        </w:rPr>
        <w:t xml:space="preserve">We have been busy laminating our updated </w:t>
      </w:r>
      <w:r w:rsidRPr="00996A8C">
        <w:rPr>
          <w:i/>
          <w:color w:val="0070C0"/>
        </w:rPr>
        <w:t>‘What I’m currently reading posters’</w:t>
      </w:r>
      <w:r w:rsidRPr="00996A8C">
        <w:rPr>
          <w:color w:val="0070C0"/>
        </w:rPr>
        <w:t xml:space="preserve">, which have been distributed to teachers. We aim to promote a love of reading across all departments by sharing our recommendations with our students. We would love to see them on every classroom door across the school. </w:t>
      </w:r>
    </w:p>
    <w:p w14:paraId="31AA732E" w14:textId="742BE6C0" w:rsidR="00E92AE7" w:rsidRDefault="00E92AE7" w:rsidP="00996A8C">
      <w:pPr>
        <w:pStyle w:val="ListParagraph"/>
        <w:rPr>
          <w:sz w:val="40"/>
          <w:szCs w:val="40"/>
        </w:rPr>
      </w:pPr>
    </w:p>
    <w:p w14:paraId="026861F5" w14:textId="71F3E76C" w:rsidR="00E92AE7" w:rsidRDefault="008B123A" w:rsidP="008B123A">
      <w:pPr>
        <w:rPr>
          <w:noProof/>
          <w:sz w:val="24"/>
          <w:szCs w:val="24"/>
        </w:rPr>
      </w:pPr>
      <w:r>
        <w:rPr>
          <w:noProof/>
        </w:rPr>
        <w:drawing>
          <wp:anchor distT="0" distB="0" distL="114300" distR="114300" simplePos="0" relativeHeight="251659264" behindDoc="0" locked="0" layoutInCell="1" allowOverlap="1" wp14:anchorId="669C5BA3" wp14:editId="35021FD5">
            <wp:simplePos x="0" y="0"/>
            <wp:positionH relativeFrom="margin">
              <wp:align>right</wp:align>
            </wp:positionH>
            <wp:positionV relativeFrom="margin">
              <wp:posOffset>7437706</wp:posOffset>
            </wp:positionV>
            <wp:extent cx="808355" cy="1248410"/>
            <wp:effectExtent l="0" t="0" r="0" b="8890"/>
            <wp:wrapSquare wrapText="bothSides"/>
            <wp:docPr id="5" name="Picture 5" descr="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8355"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AE7" w:rsidRPr="00996A8C">
        <w:rPr>
          <w:b/>
          <w:color w:val="7030A0"/>
          <w:sz w:val="24"/>
          <w:szCs w:val="24"/>
          <w:u w:val="single"/>
        </w:rPr>
        <w:t>Newbridge College Book Club</w:t>
      </w:r>
      <w:r w:rsidR="00E92AE7" w:rsidRPr="00996A8C">
        <w:rPr>
          <w:noProof/>
          <w:sz w:val="24"/>
          <w:szCs w:val="24"/>
        </w:rPr>
        <w:t xml:space="preserve"> </w:t>
      </w:r>
    </w:p>
    <w:p w14:paraId="348B7F38" w14:textId="3A44CE9B" w:rsidR="00996A8C" w:rsidRPr="00996A8C" w:rsidRDefault="00996A8C" w:rsidP="00E92AE7">
      <w:pPr>
        <w:jc w:val="center"/>
        <w:rPr>
          <w:noProof/>
          <w:sz w:val="24"/>
          <w:szCs w:val="24"/>
        </w:rPr>
      </w:pPr>
    </w:p>
    <w:p w14:paraId="7982B603" w14:textId="4D9B21C7" w:rsidR="00E92AE7" w:rsidRPr="0059637B" w:rsidRDefault="00E92AE7" w:rsidP="00E92AE7">
      <w:pPr>
        <w:jc w:val="center"/>
        <w:rPr>
          <w:b/>
          <w:color w:val="7030A0"/>
          <w:sz w:val="28"/>
          <w:szCs w:val="28"/>
          <w:u w:val="single"/>
        </w:rPr>
      </w:pPr>
    </w:p>
    <w:p w14:paraId="383356F0" w14:textId="1C0E9B6B" w:rsidR="00E92AE7" w:rsidRPr="008B123A" w:rsidRDefault="00E92AE7" w:rsidP="008B123A">
      <w:pPr>
        <w:ind w:left="360"/>
      </w:pPr>
      <w:r w:rsidRPr="008B123A">
        <w:rPr>
          <w:color w:val="0070C0"/>
        </w:rPr>
        <w:t xml:space="preserve">Now that restrictions are lifting, our Parent and Staff book club can recommence and we will begin by reading </w:t>
      </w:r>
      <w:r w:rsidRPr="008B123A">
        <w:rPr>
          <w:b/>
          <w:color w:val="FFC000"/>
        </w:rPr>
        <w:t>Louise Nealon’s ‘Snowflake’.</w:t>
      </w:r>
      <w:r w:rsidRPr="008B123A">
        <w:rPr>
          <w:color w:val="FFC000"/>
        </w:rPr>
        <w:t xml:space="preserve">  </w:t>
      </w:r>
      <w:r w:rsidRPr="008B123A">
        <w:rPr>
          <w:color w:val="0070C0"/>
        </w:rPr>
        <w:t>Our first meeting this year will be on Monday, 18</w:t>
      </w:r>
      <w:r w:rsidRPr="008B123A">
        <w:rPr>
          <w:color w:val="0070C0"/>
          <w:vertAlign w:val="superscript"/>
        </w:rPr>
        <w:t>th</w:t>
      </w:r>
      <w:r w:rsidRPr="008B123A">
        <w:rPr>
          <w:color w:val="0070C0"/>
        </w:rPr>
        <w:t xml:space="preserve"> October 2021 at 7pm in Newbridge College Library, all are welcome. </w:t>
      </w:r>
    </w:p>
    <w:sectPr w:rsidR="00E92AE7" w:rsidRPr="008B1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altName w:val="Forte"/>
    <w:charset w:val="00"/>
    <w:family w:val="script"/>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Gungsuh">
    <w:charset w:val="81"/>
    <w:family w:val="roman"/>
    <w:pitch w:val="variable"/>
    <w:sig w:usb0="B00002AF" w:usb1="69D77CFB" w:usb2="00000030" w:usb3="00000000" w:csb0="0008009F" w:csb1="00000000"/>
  </w:font>
  <w:font w:name="Castellar">
    <w:charset w:val="00"/>
    <w:family w:val="roman"/>
    <w:pitch w:val="variable"/>
    <w:sig w:usb0="00000003" w:usb1="00000000" w:usb2="00000000" w:usb3="00000000" w:csb0="00000001" w:csb1="00000000"/>
  </w:font>
  <w:font w:name="Cooper Black">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masis MT Pro Black">
    <w:altName w:val="Times New Roman"/>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B4010"/>
    <w:multiLevelType w:val="hybridMultilevel"/>
    <w:tmpl w:val="ECCA9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D7"/>
    <w:rsid w:val="001812A8"/>
    <w:rsid w:val="008232D7"/>
    <w:rsid w:val="008B123A"/>
    <w:rsid w:val="0093009B"/>
    <w:rsid w:val="00957CB2"/>
    <w:rsid w:val="00996A8C"/>
    <w:rsid w:val="00A55169"/>
    <w:rsid w:val="00B22601"/>
    <w:rsid w:val="00CD5B9D"/>
    <w:rsid w:val="00E92AE7"/>
    <w:rsid w:val="00F165D7"/>
    <w:rsid w:val="00FE13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FC24"/>
  <w15:chartTrackingRefBased/>
  <w15:docId w15:val="{6AC587A4-A4E0-41FB-B5C9-0EFF4607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601"/>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92AE7"/>
  </w:style>
  <w:style w:type="paragraph" w:styleId="ListParagraph">
    <w:name w:val="List Paragraph"/>
    <w:basedOn w:val="Normal"/>
    <w:uiPriority w:val="34"/>
    <w:qFormat/>
    <w:rsid w:val="00E92AE7"/>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3808">
      <w:bodyDiv w:val="1"/>
      <w:marLeft w:val="0"/>
      <w:marRight w:val="0"/>
      <w:marTop w:val="0"/>
      <w:marBottom w:val="0"/>
      <w:divBdr>
        <w:top w:val="none" w:sz="0" w:space="0" w:color="auto"/>
        <w:left w:val="none" w:sz="0" w:space="0" w:color="auto"/>
        <w:bottom w:val="none" w:sz="0" w:space="0" w:color="auto"/>
        <w:right w:val="none" w:sz="0" w:space="0" w:color="auto"/>
      </w:divBdr>
    </w:div>
    <w:div w:id="592981781">
      <w:bodyDiv w:val="1"/>
      <w:marLeft w:val="0"/>
      <w:marRight w:val="0"/>
      <w:marTop w:val="0"/>
      <w:marBottom w:val="0"/>
      <w:divBdr>
        <w:top w:val="none" w:sz="0" w:space="0" w:color="auto"/>
        <w:left w:val="none" w:sz="0" w:space="0" w:color="auto"/>
        <w:bottom w:val="none" w:sz="0" w:space="0" w:color="auto"/>
        <w:right w:val="none" w:sz="0" w:space="0" w:color="auto"/>
      </w:divBdr>
    </w:div>
    <w:div w:id="1453745340">
      <w:bodyDiv w:val="1"/>
      <w:marLeft w:val="0"/>
      <w:marRight w:val="0"/>
      <w:marTop w:val="0"/>
      <w:marBottom w:val="0"/>
      <w:divBdr>
        <w:top w:val="none" w:sz="0" w:space="0" w:color="auto"/>
        <w:left w:val="none" w:sz="0" w:space="0" w:color="auto"/>
        <w:bottom w:val="none" w:sz="0" w:space="0" w:color="auto"/>
        <w:right w:val="none" w:sz="0" w:space="0" w:color="auto"/>
      </w:divBdr>
    </w:div>
    <w:div w:id="18115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cid:image007.jpg@01D6D790.33C99640"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5.png@01D6C726.300866F0"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cid:image001.jpg@01D7B93D.E184CF40" TargetMode="Externa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Bradshaw</dc:creator>
  <cp:keywords/>
  <dc:description/>
  <cp:lastModifiedBy>Alison Bradshaw</cp:lastModifiedBy>
  <cp:revision>3</cp:revision>
  <dcterms:created xsi:type="dcterms:W3CDTF">2021-10-20T13:07:00Z</dcterms:created>
  <dcterms:modified xsi:type="dcterms:W3CDTF">2021-10-20T13:27:00Z</dcterms:modified>
</cp:coreProperties>
</file>